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D8" w:rsidRDefault="005D7DD8" w:rsidP="005D7DD8">
      <w:pPr>
        <w:pStyle w:val="a3"/>
        <w:shd w:val="clear" w:color="auto" w:fill="F8F8F8"/>
        <w:spacing w:before="0" w:after="0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Style w:val="a4"/>
          <w:rFonts w:ascii="inherit" w:hAnsi="inherit"/>
          <w:color w:val="050505"/>
          <w:sz w:val="27"/>
          <w:szCs w:val="27"/>
          <w:bdr w:val="none" w:sz="0" w:space="0" w:color="auto" w:frame="1"/>
        </w:rPr>
        <w:t>  </w:t>
      </w: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Учреждении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создана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необходимая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развивающая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предметно</w:t>
      </w:r>
      <w:r>
        <w:rPr>
          <w:rFonts w:ascii="Lato" w:hAnsi="Lato" w:cs="Lato"/>
          <w:color w:val="050505"/>
          <w:sz w:val="27"/>
          <w:szCs w:val="27"/>
        </w:rPr>
        <w:t>-</w:t>
      </w:r>
      <w:r>
        <w:rPr>
          <w:rFonts w:ascii="Arial" w:hAnsi="Arial" w:cs="Arial"/>
          <w:color w:val="050505"/>
          <w:sz w:val="27"/>
          <w:szCs w:val="27"/>
        </w:rPr>
        <w:t>пространственная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образовательная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среда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условия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образовательной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воспитательной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работы</w:t>
      </w:r>
      <w:r>
        <w:rPr>
          <w:rFonts w:ascii="Lato" w:hAnsi="Lato" w:cs="Lato"/>
          <w:color w:val="050505"/>
          <w:sz w:val="27"/>
          <w:szCs w:val="27"/>
        </w:rPr>
        <w:t xml:space="preserve">. </w:t>
      </w:r>
      <w:r>
        <w:rPr>
          <w:rFonts w:ascii="Arial" w:hAnsi="Arial" w:cs="Arial"/>
          <w:color w:val="050505"/>
          <w:sz w:val="27"/>
          <w:szCs w:val="27"/>
        </w:rPr>
        <w:t>Детский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сад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оснащен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мебелью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оборудованием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соответствии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требованиями</w:t>
      </w:r>
      <w:r>
        <w:rPr>
          <w:rFonts w:ascii="Lato" w:hAnsi="Lato" w:cs="Lato"/>
          <w:color w:val="050505"/>
          <w:sz w:val="27"/>
          <w:szCs w:val="27"/>
        </w:rPr>
        <w:t xml:space="preserve">. </w:t>
      </w:r>
      <w:r>
        <w:rPr>
          <w:rFonts w:ascii="Arial" w:hAnsi="Arial" w:cs="Arial"/>
          <w:color w:val="050505"/>
          <w:sz w:val="27"/>
          <w:szCs w:val="27"/>
        </w:rPr>
        <w:t>Имеется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необходимое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программно</w:t>
      </w:r>
      <w:r>
        <w:rPr>
          <w:rFonts w:ascii="Lato" w:hAnsi="Lato" w:cs="Lato"/>
          <w:color w:val="050505"/>
          <w:sz w:val="27"/>
          <w:szCs w:val="27"/>
        </w:rPr>
        <w:t xml:space="preserve"> —</w:t>
      </w:r>
      <w:r>
        <w:rPr>
          <w:rFonts w:ascii="Lato" w:hAnsi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методическое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обеспечение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современные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образовательные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информационно</w:t>
      </w:r>
      <w:r>
        <w:rPr>
          <w:rFonts w:ascii="Lato" w:hAnsi="Lato" w:cs="Lato"/>
          <w:color w:val="050505"/>
          <w:sz w:val="27"/>
          <w:szCs w:val="27"/>
        </w:rPr>
        <w:t>-</w:t>
      </w:r>
      <w:r>
        <w:rPr>
          <w:rFonts w:ascii="Arial" w:hAnsi="Arial" w:cs="Arial"/>
          <w:color w:val="050505"/>
          <w:sz w:val="27"/>
          <w:szCs w:val="27"/>
        </w:rPr>
        <w:t>технические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ресурсы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соответствии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ФГОС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50505"/>
          <w:sz w:val="27"/>
          <w:szCs w:val="27"/>
        </w:rPr>
        <w:t>ДО</w:t>
      </w:r>
      <w:proofErr w:type="gramEnd"/>
      <w:r>
        <w:rPr>
          <w:rFonts w:ascii="Lato" w:hAnsi="Lato"/>
          <w:color w:val="050505"/>
          <w:sz w:val="27"/>
          <w:szCs w:val="27"/>
        </w:rPr>
        <w:t>.</w:t>
      </w:r>
    </w:p>
    <w:p w:rsidR="005D7DD8" w:rsidRDefault="005D7DD8" w:rsidP="005D7DD8">
      <w:pPr>
        <w:pStyle w:val="a3"/>
        <w:shd w:val="clear" w:color="auto" w:fill="F8F8F8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Fonts w:ascii="Lato" w:hAnsi="Lato"/>
          <w:color w:val="050505"/>
          <w:sz w:val="27"/>
          <w:szCs w:val="27"/>
        </w:rPr>
        <w:t>     </w:t>
      </w:r>
      <w:r>
        <w:rPr>
          <w:rFonts w:ascii="Arial" w:hAnsi="Arial" w:cs="Arial"/>
          <w:color w:val="050505"/>
          <w:sz w:val="27"/>
          <w:szCs w:val="27"/>
        </w:rPr>
        <w:t>Создание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развивающей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предметн</w:t>
      </w:r>
      <w:proofErr w:type="gramStart"/>
      <w:r>
        <w:rPr>
          <w:rFonts w:ascii="Arial" w:hAnsi="Arial" w:cs="Arial"/>
          <w:color w:val="050505"/>
          <w:sz w:val="27"/>
          <w:szCs w:val="27"/>
        </w:rPr>
        <w:t>о</w:t>
      </w:r>
      <w:r>
        <w:rPr>
          <w:rFonts w:ascii="Lato" w:hAnsi="Lato" w:cs="Lato"/>
          <w:color w:val="050505"/>
          <w:sz w:val="27"/>
          <w:szCs w:val="27"/>
        </w:rPr>
        <w:t>-</w:t>
      </w:r>
      <w:proofErr w:type="gramEnd"/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развивающей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среды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происходит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руководствуясь</w:t>
      </w:r>
      <w:r>
        <w:rPr>
          <w:rFonts w:ascii="Lato" w:hAnsi="Lato" w:cs="Lato"/>
          <w:color w:val="050505"/>
          <w:sz w:val="27"/>
          <w:szCs w:val="27"/>
        </w:rPr>
        <w:t xml:space="preserve">  </w:t>
      </w:r>
      <w:r>
        <w:rPr>
          <w:rFonts w:ascii="Arial" w:hAnsi="Arial" w:cs="Arial"/>
          <w:color w:val="050505"/>
          <w:sz w:val="27"/>
          <w:szCs w:val="27"/>
        </w:rPr>
        <w:t>принципами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доступности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содержательности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вариативности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многофункциональности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безопасности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детей</w:t>
      </w:r>
      <w:r>
        <w:rPr>
          <w:rFonts w:ascii="Lato" w:hAnsi="Lato" w:cs="Lato"/>
          <w:color w:val="050505"/>
          <w:sz w:val="27"/>
          <w:szCs w:val="27"/>
        </w:rPr>
        <w:t>.</w:t>
      </w:r>
    </w:p>
    <w:p w:rsidR="005D7DD8" w:rsidRDefault="005D7DD8" w:rsidP="005D7DD8">
      <w:pPr>
        <w:pStyle w:val="a3"/>
        <w:shd w:val="clear" w:color="auto" w:fill="F8F8F8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Fonts w:ascii="Lato" w:hAnsi="Lato"/>
          <w:color w:val="050505"/>
          <w:sz w:val="27"/>
          <w:szCs w:val="27"/>
        </w:rPr>
        <w:t xml:space="preserve">      </w:t>
      </w:r>
      <w:r>
        <w:rPr>
          <w:rFonts w:ascii="Arial" w:hAnsi="Arial" w:cs="Arial"/>
          <w:color w:val="050505"/>
          <w:sz w:val="27"/>
          <w:szCs w:val="27"/>
        </w:rPr>
        <w:t>Групповые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комнаты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спальни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приемные</w:t>
      </w:r>
      <w:r>
        <w:rPr>
          <w:rFonts w:ascii="Lato" w:hAnsi="Lato" w:cs="Lato"/>
          <w:color w:val="050505"/>
          <w:sz w:val="27"/>
          <w:szCs w:val="27"/>
        </w:rPr>
        <w:t xml:space="preserve">,  </w:t>
      </w:r>
      <w:r>
        <w:rPr>
          <w:rFonts w:ascii="Arial" w:hAnsi="Arial" w:cs="Arial"/>
          <w:color w:val="050505"/>
          <w:sz w:val="27"/>
          <w:szCs w:val="27"/>
        </w:rPr>
        <w:t>эстетически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оформлены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оснащены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хорошей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мебелью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 xml:space="preserve">игровыми 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материалами</w:t>
      </w:r>
    </w:p>
    <w:p w:rsidR="005D7DD8" w:rsidRPr="005D7DD8" w:rsidRDefault="005D7DD8" w:rsidP="005D7DD8">
      <w:pPr>
        <w:pStyle w:val="a3"/>
        <w:shd w:val="clear" w:color="auto" w:fill="F8F8F8"/>
        <w:textAlignment w:val="baseline"/>
        <w:rPr>
          <w:rFonts w:asciiTheme="minorHAnsi" w:hAnsiTheme="minorHAnsi"/>
          <w:color w:val="050505"/>
          <w:sz w:val="27"/>
          <w:szCs w:val="27"/>
        </w:rPr>
      </w:pPr>
      <w:r>
        <w:rPr>
          <w:rFonts w:ascii="Lato" w:hAnsi="Lato"/>
          <w:color w:val="050505"/>
          <w:sz w:val="27"/>
          <w:szCs w:val="27"/>
        </w:rPr>
        <w:t>     </w:t>
      </w:r>
      <w:r>
        <w:rPr>
          <w:rFonts w:ascii="Arial" w:hAnsi="Arial" w:cs="Arial"/>
          <w:color w:val="050505"/>
          <w:sz w:val="27"/>
          <w:szCs w:val="27"/>
        </w:rPr>
        <w:t>Полностью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оборудованы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музыкальные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залы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физкультурные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залы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кабинет педагога</w:t>
      </w:r>
      <w:r>
        <w:rPr>
          <w:rFonts w:ascii="Lato" w:hAnsi="Lato" w:cs="Lato"/>
          <w:color w:val="050505"/>
          <w:sz w:val="27"/>
          <w:szCs w:val="27"/>
        </w:rPr>
        <w:t>-</w:t>
      </w:r>
      <w:r>
        <w:rPr>
          <w:rFonts w:ascii="Arial" w:hAnsi="Arial" w:cs="Arial"/>
          <w:color w:val="050505"/>
          <w:sz w:val="27"/>
          <w:szCs w:val="27"/>
        </w:rPr>
        <w:t>психолога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театрализованной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деятельности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proofErr w:type="gramStart"/>
      <w:r>
        <w:rPr>
          <w:rFonts w:ascii="Arial" w:hAnsi="Arial" w:cs="Arial"/>
          <w:color w:val="050505"/>
          <w:sz w:val="27"/>
          <w:szCs w:val="27"/>
        </w:rPr>
        <w:t>ИЗО</w:t>
      </w:r>
      <w:proofErr w:type="gramEnd"/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деятельности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кабинет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конструирования</w:t>
      </w:r>
      <w:r>
        <w:rPr>
          <w:rFonts w:ascii="Lato" w:hAnsi="Lato" w:cs="Lato"/>
          <w:color w:val="050505"/>
          <w:sz w:val="27"/>
          <w:szCs w:val="27"/>
        </w:rPr>
        <w:t xml:space="preserve">. </w:t>
      </w: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которых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ведется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подгрупповая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индивидуальная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работа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консультирование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воспитателей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родителей</w:t>
      </w:r>
      <w:r>
        <w:rPr>
          <w:rFonts w:ascii="Lato" w:hAnsi="Lato" w:cs="Lato"/>
          <w:color w:val="050505"/>
          <w:sz w:val="27"/>
          <w:szCs w:val="27"/>
        </w:rPr>
        <w:t xml:space="preserve">. </w:t>
      </w: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корпусе по адресу улица Мичурина, дом 21Г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имеется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полностью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оборудованный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бассейн</w:t>
      </w:r>
      <w:r>
        <w:rPr>
          <w:rFonts w:asciiTheme="minorHAnsi" w:hAnsiTheme="minorHAnsi" w:cs="Lato"/>
          <w:color w:val="050505"/>
          <w:sz w:val="27"/>
          <w:szCs w:val="27"/>
        </w:rPr>
        <w:t xml:space="preserve">. </w:t>
      </w:r>
      <w:r>
        <w:rPr>
          <w:rFonts w:ascii="Arial" w:hAnsi="Arial" w:cs="Arial"/>
          <w:color w:val="050505"/>
          <w:sz w:val="27"/>
          <w:szCs w:val="27"/>
        </w:rPr>
        <w:t>Так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же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имеются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кабинеты</w:t>
      </w:r>
      <w:r>
        <w:rPr>
          <w:rFonts w:ascii="Lato" w:hAnsi="Lato" w:cs="Lato"/>
          <w:color w:val="050505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050505"/>
          <w:sz w:val="27"/>
          <w:szCs w:val="27"/>
        </w:rPr>
        <w:t>заведующего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заместителей</w:t>
      </w:r>
      <w:proofErr w:type="gramEnd"/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заведующего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методические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кабинеты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кабинеты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делопроизводителя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заместителя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безопасности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заместителя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заведующего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ХЧ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прачечные</w:t>
      </w:r>
      <w:r>
        <w:rPr>
          <w:rFonts w:asciiTheme="minorHAnsi" w:hAnsiTheme="minorHAnsi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медицинские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блоки</w:t>
      </w:r>
      <w:r>
        <w:rPr>
          <w:rFonts w:ascii="Lato" w:hAnsi="Lato" w:cs="Lato"/>
          <w:color w:val="050505"/>
          <w:sz w:val="27"/>
          <w:szCs w:val="27"/>
        </w:rPr>
        <w:t>.</w:t>
      </w:r>
    </w:p>
    <w:p w:rsidR="005D7DD8" w:rsidRPr="005D7DD8" w:rsidRDefault="005D7DD8" w:rsidP="005D7DD8">
      <w:pPr>
        <w:pStyle w:val="a3"/>
        <w:shd w:val="clear" w:color="auto" w:fill="F8F8F8"/>
        <w:textAlignment w:val="baseline"/>
        <w:rPr>
          <w:rFonts w:asciiTheme="minorHAnsi" w:hAnsiTheme="minorHAnsi"/>
          <w:color w:val="050505"/>
          <w:sz w:val="27"/>
          <w:szCs w:val="27"/>
        </w:rPr>
      </w:pPr>
      <w:r>
        <w:rPr>
          <w:rFonts w:ascii="Lato" w:hAnsi="Lato"/>
          <w:color w:val="050505"/>
          <w:sz w:val="27"/>
          <w:szCs w:val="27"/>
        </w:rPr>
        <w:t>     </w:t>
      </w: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двух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зданиях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установлены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продуктивно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используются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проекторы</w:t>
      </w:r>
      <w:r>
        <w:rPr>
          <w:rFonts w:asciiTheme="minorHAnsi" w:hAnsiTheme="minorHAnsi" w:cs="Lato"/>
          <w:color w:val="050505"/>
          <w:sz w:val="27"/>
          <w:szCs w:val="27"/>
        </w:rPr>
        <w:t>.</w:t>
      </w:r>
    </w:p>
    <w:p w:rsidR="005D7DD8" w:rsidRDefault="005D7DD8" w:rsidP="005D7DD8">
      <w:pPr>
        <w:pStyle w:val="a3"/>
        <w:shd w:val="clear" w:color="auto" w:fill="F8F8F8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Fonts w:ascii="Lato" w:hAnsi="Lato"/>
          <w:color w:val="050505"/>
          <w:sz w:val="27"/>
          <w:szCs w:val="27"/>
        </w:rPr>
        <w:t>     </w:t>
      </w:r>
      <w:r>
        <w:rPr>
          <w:rFonts w:ascii="Arial" w:hAnsi="Arial" w:cs="Arial"/>
          <w:color w:val="050505"/>
          <w:sz w:val="27"/>
          <w:szCs w:val="27"/>
        </w:rPr>
        <w:t>Имеется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достаточное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количество</w:t>
      </w:r>
      <w:r>
        <w:rPr>
          <w:rFonts w:ascii="Lato" w:hAnsi="Lato" w:cs="Lato"/>
          <w:color w:val="050505"/>
          <w:sz w:val="27"/>
          <w:szCs w:val="27"/>
        </w:rPr>
        <w:t> </w:t>
      </w:r>
      <w:r>
        <w:rPr>
          <w:rFonts w:ascii="Arial" w:hAnsi="Arial" w:cs="Arial"/>
          <w:color w:val="050505"/>
          <w:sz w:val="27"/>
          <w:szCs w:val="27"/>
        </w:rPr>
        <w:t>методической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литературы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50505"/>
          <w:sz w:val="27"/>
          <w:szCs w:val="27"/>
        </w:rPr>
        <w:t>учебно</w:t>
      </w:r>
      <w:proofErr w:type="spellEnd"/>
      <w:r>
        <w:rPr>
          <w:rFonts w:ascii="Lato" w:hAnsi="Lato" w:cs="Lato"/>
          <w:color w:val="050505"/>
          <w:sz w:val="27"/>
          <w:szCs w:val="27"/>
        </w:rPr>
        <w:t xml:space="preserve"> — </w:t>
      </w:r>
      <w:r>
        <w:rPr>
          <w:rFonts w:ascii="Arial" w:hAnsi="Arial" w:cs="Arial"/>
          <w:color w:val="050505"/>
          <w:sz w:val="27"/>
          <w:szCs w:val="27"/>
        </w:rPr>
        <w:t>наглядных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пособий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обеспечения</w:t>
      </w:r>
      <w:r>
        <w:rPr>
          <w:rFonts w:ascii="Lato" w:hAnsi="Lato" w:cs="Lato"/>
          <w:color w:val="050505"/>
          <w:sz w:val="27"/>
          <w:szCs w:val="27"/>
        </w:rPr>
        <w:t> </w:t>
      </w:r>
      <w:proofErr w:type="spellStart"/>
      <w:r>
        <w:rPr>
          <w:rFonts w:ascii="Arial" w:hAnsi="Arial" w:cs="Arial"/>
          <w:color w:val="050505"/>
          <w:sz w:val="27"/>
          <w:szCs w:val="27"/>
        </w:rPr>
        <w:t>воспитательно</w:t>
      </w:r>
      <w:proofErr w:type="spellEnd"/>
      <w:r>
        <w:rPr>
          <w:rFonts w:ascii="Lato" w:hAnsi="Lato" w:cs="Lato"/>
          <w:color w:val="050505"/>
          <w:sz w:val="27"/>
          <w:szCs w:val="27"/>
        </w:rPr>
        <w:t xml:space="preserve"> </w:t>
      </w:r>
      <w:proofErr w:type="gramStart"/>
      <w:r>
        <w:rPr>
          <w:rFonts w:ascii="Lato" w:hAnsi="Lato" w:cs="Lato"/>
          <w:color w:val="050505"/>
          <w:sz w:val="27"/>
          <w:szCs w:val="27"/>
        </w:rPr>
        <w:t>-</w:t>
      </w:r>
      <w:r>
        <w:rPr>
          <w:rFonts w:ascii="Arial" w:hAnsi="Arial" w:cs="Arial"/>
          <w:color w:val="050505"/>
          <w:sz w:val="27"/>
          <w:szCs w:val="27"/>
        </w:rPr>
        <w:t>о</w:t>
      </w:r>
      <w:proofErr w:type="gramEnd"/>
      <w:r>
        <w:rPr>
          <w:rFonts w:ascii="Arial" w:hAnsi="Arial" w:cs="Arial"/>
          <w:color w:val="050505"/>
          <w:sz w:val="27"/>
          <w:szCs w:val="27"/>
        </w:rPr>
        <w:t>бразовательного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процесса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соответствии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ФГОС</w:t>
      </w:r>
      <w:r>
        <w:rPr>
          <w:rFonts w:ascii="Lato" w:hAnsi="Lato" w:cs="Lato"/>
          <w:color w:val="050505"/>
          <w:sz w:val="27"/>
          <w:szCs w:val="27"/>
        </w:rPr>
        <w:t>. </w:t>
      </w: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помещениях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Учреждения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тематические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информационные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стенды</w:t>
      </w:r>
      <w:r>
        <w:rPr>
          <w:rFonts w:ascii="Lato" w:hAnsi="Lato" w:cs="Lato"/>
          <w:color w:val="050505"/>
          <w:sz w:val="27"/>
          <w:szCs w:val="27"/>
        </w:rPr>
        <w:t>.</w:t>
      </w:r>
    </w:p>
    <w:p w:rsidR="005D7DD8" w:rsidRDefault="005D7DD8" w:rsidP="005D7DD8">
      <w:pPr>
        <w:pStyle w:val="a3"/>
        <w:shd w:val="clear" w:color="auto" w:fill="F8F8F8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Fonts w:ascii="Lato" w:hAnsi="Lato"/>
          <w:color w:val="050505"/>
          <w:sz w:val="27"/>
          <w:szCs w:val="27"/>
        </w:rPr>
        <w:t>     </w:t>
      </w:r>
      <w:r>
        <w:rPr>
          <w:rFonts w:ascii="Arial" w:hAnsi="Arial" w:cs="Arial"/>
          <w:color w:val="050505"/>
          <w:sz w:val="27"/>
          <w:szCs w:val="27"/>
        </w:rPr>
        <w:t>Содержание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развивающей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предметно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proofErr w:type="gramStart"/>
      <w:r>
        <w:rPr>
          <w:rFonts w:ascii="Lato" w:hAnsi="Lato" w:cs="Lato"/>
          <w:color w:val="050505"/>
          <w:sz w:val="27"/>
          <w:szCs w:val="27"/>
        </w:rPr>
        <w:t>-</w:t>
      </w:r>
      <w:r>
        <w:rPr>
          <w:rFonts w:ascii="Arial" w:hAnsi="Arial" w:cs="Arial"/>
          <w:color w:val="050505"/>
          <w:sz w:val="27"/>
          <w:szCs w:val="27"/>
        </w:rPr>
        <w:t>п</w:t>
      </w:r>
      <w:proofErr w:type="gramEnd"/>
      <w:r>
        <w:rPr>
          <w:rFonts w:ascii="Arial" w:hAnsi="Arial" w:cs="Arial"/>
          <w:color w:val="050505"/>
          <w:sz w:val="27"/>
          <w:szCs w:val="27"/>
        </w:rPr>
        <w:t>ространственной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среды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дошкольных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групп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отражает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освоение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детьми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образовательных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областей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знаний</w:t>
      </w:r>
      <w:r>
        <w:rPr>
          <w:rFonts w:ascii="Lato" w:hAnsi="Lato" w:cs="Lato"/>
          <w:color w:val="050505"/>
          <w:sz w:val="27"/>
          <w:szCs w:val="27"/>
        </w:rPr>
        <w:t>:</w:t>
      </w:r>
    </w:p>
    <w:p w:rsidR="005D7DD8" w:rsidRDefault="005D7DD8" w:rsidP="005D7DD8">
      <w:pPr>
        <w:pStyle w:val="a3"/>
        <w:shd w:val="clear" w:color="auto" w:fill="F8F8F8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Fonts w:ascii="Lato" w:hAnsi="Lato"/>
          <w:color w:val="050505"/>
          <w:sz w:val="27"/>
          <w:szCs w:val="27"/>
        </w:rPr>
        <w:t>— 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прослушивания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детских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музыкальных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произведений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сказок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группах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имеются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проигрыватели</w:t>
      </w:r>
      <w:r>
        <w:rPr>
          <w:rFonts w:ascii="Lato" w:hAnsi="Lato" w:cs="Lato"/>
          <w:color w:val="050505"/>
          <w:sz w:val="27"/>
          <w:szCs w:val="27"/>
        </w:rPr>
        <w:t xml:space="preserve"> CD </w:t>
      </w:r>
      <w:r>
        <w:rPr>
          <w:rFonts w:ascii="Arial" w:hAnsi="Arial" w:cs="Arial"/>
          <w:color w:val="050505"/>
          <w:sz w:val="27"/>
          <w:szCs w:val="27"/>
        </w:rPr>
        <w:t>дисков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аудиокассет</w:t>
      </w:r>
      <w:r>
        <w:rPr>
          <w:rFonts w:ascii="Lato" w:hAnsi="Lato" w:cs="Lato"/>
          <w:color w:val="050505"/>
          <w:sz w:val="27"/>
          <w:szCs w:val="27"/>
        </w:rPr>
        <w:t>.</w:t>
      </w:r>
    </w:p>
    <w:p w:rsidR="005D7DD8" w:rsidRDefault="005D7DD8" w:rsidP="005D7DD8">
      <w:pPr>
        <w:pStyle w:val="a3"/>
        <w:shd w:val="clear" w:color="auto" w:fill="F8F8F8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Fonts w:ascii="Lato" w:hAnsi="Lato"/>
          <w:color w:val="050505"/>
          <w:sz w:val="27"/>
          <w:szCs w:val="27"/>
        </w:rPr>
        <w:t xml:space="preserve">— </w:t>
      </w:r>
      <w:r>
        <w:rPr>
          <w:rFonts w:ascii="Arial" w:hAnsi="Arial" w:cs="Arial"/>
          <w:color w:val="050505"/>
          <w:sz w:val="27"/>
          <w:szCs w:val="27"/>
        </w:rPr>
        <w:t>С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целью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экологического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воспитания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каждой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группе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есть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уголки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природы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</w:t>
      </w:r>
      <w:r>
        <w:rPr>
          <w:rFonts w:ascii="Lato" w:hAnsi="Lato" w:cs="Lato"/>
          <w:color w:val="050505"/>
          <w:sz w:val="27"/>
          <w:szCs w:val="27"/>
        </w:rPr>
        <w:t xml:space="preserve">  </w:t>
      </w:r>
      <w:r>
        <w:rPr>
          <w:rFonts w:ascii="Arial" w:hAnsi="Arial" w:cs="Arial"/>
          <w:color w:val="050505"/>
          <w:sz w:val="27"/>
          <w:szCs w:val="27"/>
        </w:rPr>
        <w:t>растениями</w:t>
      </w:r>
      <w:r>
        <w:rPr>
          <w:rFonts w:ascii="Lato" w:hAnsi="Lato" w:cs="Lato"/>
          <w:color w:val="050505"/>
          <w:sz w:val="27"/>
          <w:szCs w:val="27"/>
        </w:rPr>
        <w:t>,</w:t>
      </w:r>
      <w:r>
        <w:rPr>
          <w:rFonts w:asciiTheme="minorHAnsi" w:hAnsiTheme="minorHAnsi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огород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на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окне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муляжи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овощей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фруктов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грибов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фигурки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диких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домашних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животных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насекомые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птицы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семена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образцы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неживой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живой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природы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картины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природе</w:t>
      </w:r>
      <w:r>
        <w:rPr>
          <w:rFonts w:ascii="Lato" w:hAnsi="Lato" w:cs="Lato"/>
          <w:color w:val="050505"/>
          <w:sz w:val="27"/>
          <w:szCs w:val="27"/>
        </w:rPr>
        <w:t xml:space="preserve">,  </w:t>
      </w:r>
      <w:r>
        <w:rPr>
          <w:rFonts w:ascii="Arial" w:hAnsi="Arial" w:cs="Arial"/>
          <w:color w:val="050505"/>
          <w:sz w:val="27"/>
          <w:szCs w:val="27"/>
        </w:rPr>
        <w:t>календари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погоды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другие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дидактические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пособия</w:t>
      </w:r>
      <w:r>
        <w:rPr>
          <w:rFonts w:ascii="Lato" w:hAnsi="Lato" w:cs="Lato"/>
          <w:color w:val="050505"/>
          <w:sz w:val="27"/>
          <w:szCs w:val="27"/>
        </w:rPr>
        <w:t>.</w:t>
      </w:r>
    </w:p>
    <w:p w:rsidR="005D7DD8" w:rsidRDefault="005D7DD8" w:rsidP="005D7DD8">
      <w:pPr>
        <w:pStyle w:val="a3"/>
        <w:shd w:val="clear" w:color="auto" w:fill="F8F8F8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Fonts w:ascii="Lato" w:hAnsi="Lato"/>
          <w:color w:val="050505"/>
          <w:sz w:val="27"/>
          <w:szCs w:val="27"/>
        </w:rPr>
        <w:lastRenderedPageBreak/>
        <w:t xml:space="preserve">— </w:t>
      </w:r>
      <w:r>
        <w:rPr>
          <w:rFonts w:ascii="Arial" w:hAnsi="Arial" w:cs="Arial"/>
          <w:color w:val="050505"/>
          <w:sz w:val="27"/>
          <w:szCs w:val="27"/>
        </w:rPr>
        <w:t>Каждая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группа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имеет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дидактические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игры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пособия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методическую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художественную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литературу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необходимые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организации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разных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видов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деятельности</w:t>
      </w:r>
      <w:r>
        <w:rPr>
          <w:rFonts w:ascii="Lato" w:hAnsi="Lato"/>
          <w:color w:val="050505"/>
          <w:sz w:val="27"/>
          <w:szCs w:val="27"/>
        </w:rPr>
        <w:t>.</w:t>
      </w:r>
    </w:p>
    <w:p w:rsidR="005D7DD8" w:rsidRDefault="005D7DD8" w:rsidP="005D7DD8">
      <w:pPr>
        <w:pStyle w:val="a3"/>
        <w:shd w:val="clear" w:color="auto" w:fill="F8F8F8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Fonts w:ascii="Lato" w:hAnsi="Lato"/>
          <w:color w:val="050505"/>
          <w:sz w:val="27"/>
          <w:szCs w:val="27"/>
        </w:rPr>
        <w:t xml:space="preserve">— </w:t>
      </w: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целях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художественно</w:t>
      </w:r>
      <w:r>
        <w:rPr>
          <w:rFonts w:ascii="Lato" w:hAnsi="Lato" w:cs="Lato"/>
          <w:color w:val="050505"/>
          <w:sz w:val="27"/>
          <w:szCs w:val="27"/>
        </w:rPr>
        <w:t xml:space="preserve"> — </w:t>
      </w:r>
      <w:r>
        <w:rPr>
          <w:rFonts w:ascii="Arial" w:hAnsi="Arial" w:cs="Arial"/>
          <w:color w:val="050505"/>
          <w:sz w:val="27"/>
          <w:szCs w:val="27"/>
        </w:rPr>
        <w:t>эстетического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развития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группах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оборудованы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уголки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50505"/>
          <w:sz w:val="27"/>
          <w:szCs w:val="27"/>
        </w:rPr>
        <w:t>изо</w:t>
      </w:r>
      <w:proofErr w:type="gramEnd"/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деятельности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мольберты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имеются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различные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виды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бумаги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несколько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видов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карандашей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пластилин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ножницы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трафареты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печати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шаблоны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краски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гуашь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восковые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мелки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фломастеры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ножницы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кисти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образцы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народно</w:t>
      </w:r>
      <w:r>
        <w:rPr>
          <w:rFonts w:ascii="Lato" w:hAnsi="Lato" w:cs="Lato"/>
          <w:color w:val="050505"/>
          <w:sz w:val="27"/>
          <w:szCs w:val="27"/>
        </w:rPr>
        <w:t>-</w:t>
      </w:r>
      <w:r>
        <w:rPr>
          <w:rFonts w:ascii="Arial" w:hAnsi="Arial" w:cs="Arial"/>
          <w:color w:val="050505"/>
          <w:sz w:val="27"/>
          <w:szCs w:val="27"/>
        </w:rPr>
        <w:t>прикладного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декоративного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творчества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50505"/>
          <w:sz w:val="27"/>
          <w:szCs w:val="27"/>
        </w:rPr>
        <w:t>природно</w:t>
      </w:r>
      <w:proofErr w:type="spellEnd"/>
      <w:r>
        <w:rPr>
          <w:rFonts w:ascii="Lato" w:hAnsi="Lato" w:cs="Lato"/>
          <w:color w:val="050505"/>
          <w:sz w:val="27"/>
          <w:szCs w:val="27"/>
        </w:rPr>
        <w:t xml:space="preserve"> — </w:t>
      </w:r>
      <w:r>
        <w:rPr>
          <w:rFonts w:ascii="Arial" w:hAnsi="Arial" w:cs="Arial"/>
          <w:color w:val="050505"/>
          <w:sz w:val="27"/>
          <w:szCs w:val="27"/>
        </w:rPr>
        <w:t>бросовый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материал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создания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коллажей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наглядный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материал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ознакомлению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жанрами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живописи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скульптурой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т</w:t>
      </w:r>
      <w:r>
        <w:rPr>
          <w:rFonts w:ascii="Lato" w:hAnsi="Lato" w:cs="Lato"/>
          <w:color w:val="050505"/>
          <w:sz w:val="27"/>
          <w:szCs w:val="27"/>
        </w:rPr>
        <w:t>.</w:t>
      </w:r>
      <w:r>
        <w:rPr>
          <w:rFonts w:ascii="Arial" w:hAnsi="Arial" w:cs="Arial"/>
          <w:color w:val="050505"/>
          <w:sz w:val="27"/>
          <w:szCs w:val="27"/>
        </w:rPr>
        <w:t>д</w:t>
      </w:r>
      <w:r>
        <w:rPr>
          <w:rFonts w:ascii="Lato" w:hAnsi="Lato" w:cs="Lato"/>
          <w:color w:val="050505"/>
          <w:sz w:val="27"/>
          <w:szCs w:val="27"/>
        </w:rPr>
        <w:t>.</w:t>
      </w:r>
    </w:p>
    <w:p w:rsidR="005D7DD8" w:rsidRDefault="005D7DD8" w:rsidP="005D7DD8">
      <w:pPr>
        <w:pStyle w:val="a3"/>
        <w:shd w:val="clear" w:color="auto" w:fill="F8F8F8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Fonts w:ascii="Lato" w:hAnsi="Lato"/>
          <w:color w:val="050505"/>
          <w:sz w:val="27"/>
          <w:szCs w:val="27"/>
        </w:rPr>
        <w:t>-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развития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конструктивной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деятельности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оборудованы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кабинеты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конструирования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где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собраны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различные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виды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конструкторов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детей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всех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дошкольных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возрастов</w:t>
      </w:r>
      <w:r>
        <w:rPr>
          <w:rFonts w:ascii="Lato" w:hAnsi="Lato" w:cs="Lato"/>
          <w:color w:val="050505"/>
          <w:sz w:val="27"/>
          <w:szCs w:val="27"/>
        </w:rPr>
        <w:t xml:space="preserve">.  </w:t>
      </w:r>
      <w:r>
        <w:rPr>
          <w:rFonts w:ascii="Arial" w:hAnsi="Arial" w:cs="Arial"/>
          <w:color w:val="050505"/>
          <w:sz w:val="27"/>
          <w:szCs w:val="27"/>
        </w:rPr>
        <w:t>Данные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кабинеты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постоянно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пополняются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новыми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видами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конструкторов</w:t>
      </w:r>
      <w:r>
        <w:rPr>
          <w:rFonts w:ascii="Lato" w:hAnsi="Lato" w:cs="Lato"/>
          <w:color w:val="050505"/>
          <w:sz w:val="27"/>
          <w:szCs w:val="27"/>
        </w:rPr>
        <w:t>.</w:t>
      </w:r>
    </w:p>
    <w:p w:rsidR="005D7DD8" w:rsidRDefault="005D7DD8" w:rsidP="005D7DD8">
      <w:pPr>
        <w:pStyle w:val="a3"/>
        <w:shd w:val="clear" w:color="auto" w:fill="F8F8F8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Fonts w:ascii="Lato" w:hAnsi="Lato"/>
          <w:color w:val="050505"/>
          <w:sz w:val="27"/>
          <w:szCs w:val="27"/>
        </w:rPr>
        <w:t xml:space="preserve">— </w:t>
      </w: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старших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подготовительных</w:t>
      </w:r>
      <w:r>
        <w:rPr>
          <w:rFonts w:ascii="Lato" w:hAnsi="Lato" w:cs="Lato"/>
          <w:color w:val="050505"/>
          <w:sz w:val="27"/>
          <w:szCs w:val="27"/>
        </w:rPr>
        <w:t xml:space="preserve">  </w:t>
      </w:r>
      <w:r>
        <w:rPr>
          <w:rFonts w:ascii="Arial" w:hAnsi="Arial" w:cs="Arial"/>
          <w:color w:val="050505"/>
          <w:sz w:val="27"/>
          <w:szCs w:val="27"/>
        </w:rPr>
        <w:t>группах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имеются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материалы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исследовательской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экспериментальной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деятельности</w:t>
      </w:r>
      <w:r>
        <w:rPr>
          <w:rFonts w:ascii="Lato" w:hAnsi="Lato" w:cs="Lato"/>
          <w:color w:val="050505"/>
          <w:sz w:val="27"/>
          <w:szCs w:val="27"/>
        </w:rPr>
        <w:t xml:space="preserve">: </w:t>
      </w:r>
      <w:r>
        <w:rPr>
          <w:rFonts w:ascii="Arial" w:hAnsi="Arial" w:cs="Arial"/>
          <w:color w:val="050505"/>
          <w:sz w:val="27"/>
          <w:szCs w:val="27"/>
        </w:rPr>
        <w:t>лупы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микроскопы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мензурки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магниты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различные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материалы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т</w:t>
      </w:r>
      <w:r>
        <w:rPr>
          <w:rFonts w:ascii="Lato" w:hAnsi="Lato" w:cs="Lato"/>
          <w:color w:val="050505"/>
          <w:sz w:val="27"/>
          <w:szCs w:val="27"/>
        </w:rPr>
        <w:t>.</w:t>
      </w:r>
      <w:r>
        <w:rPr>
          <w:rFonts w:ascii="Arial" w:hAnsi="Arial" w:cs="Arial"/>
          <w:color w:val="050505"/>
          <w:sz w:val="27"/>
          <w:szCs w:val="27"/>
        </w:rPr>
        <w:t>д</w:t>
      </w:r>
      <w:r>
        <w:rPr>
          <w:rFonts w:ascii="Lato" w:hAnsi="Lato" w:cs="Lato"/>
          <w:color w:val="050505"/>
          <w:sz w:val="27"/>
          <w:szCs w:val="27"/>
        </w:rPr>
        <w:t>.</w:t>
      </w:r>
    </w:p>
    <w:p w:rsidR="005D7DD8" w:rsidRDefault="005D7DD8" w:rsidP="005D7DD8">
      <w:pPr>
        <w:pStyle w:val="a3"/>
        <w:shd w:val="clear" w:color="auto" w:fill="F8F8F8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Fonts w:ascii="Lato" w:hAnsi="Lato"/>
          <w:color w:val="050505"/>
          <w:sz w:val="27"/>
          <w:szCs w:val="27"/>
        </w:rPr>
        <w:t xml:space="preserve">— </w:t>
      </w:r>
      <w:r>
        <w:rPr>
          <w:rFonts w:ascii="Arial" w:hAnsi="Arial" w:cs="Arial"/>
          <w:color w:val="050505"/>
          <w:sz w:val="27"/>
          <w:szCs w:val="27"/>
        </w:rPr>
        <w:t>Кроме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этого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собраны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пособия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ознакомления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дошкольников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социальным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миром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краеведением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живой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неживой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природой</w:t>
      </w:r>
      <w:r>
        <w:rPr>
          <w:rFonts w:ascii="Lato" w:hAnsi="Lato" w:cs="Lato"/>
          <w:color w:val="050505"/>
          <w:sz w:val="27"/>
          <w:szCs w:val="27"/>
        </w:rPr>
        <w:t>.</w:t>
      </w:r>
    </w:p>
    <w:p w:rsidR="005D7DD8" w:rsidRDefault="005D7DD8" w:rsidP="005D7DD8">
      <w:pPr>
        <w:pStyle w:val="a3"/>
        <w:shd w:val="clear" w:color="auto" w:fill="F8F8F8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Fonts w:ascii="Lato" w:hAnsi="Lato"/>
          <w:color w:val="050505"/>
          <w:sz w:val="27"/>
          <w:szCs w:val="27"/>
        </w:rPr>
        <w:t>-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более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содержательного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ознакомления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детей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правилами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дорожного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движения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пожарной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безопасности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безопасного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поведения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было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создано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 xml:space="preserve">образовательное пространство по ПДД, 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которое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оснащено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необходимым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оборудованием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костюмами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дидактическим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материалом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обыгрывания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ПДД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ситуаций</w:t>
      </w:r>
      <w:r>
        <w:rPr>
          <w:rFonts w:ascii="Lato" w:hAnsi="Lato" w:cs="Lato"/>
          <w:color w:val="050505"/>
          <w:sz w:val="27"/>
          <w:szCs w:val="27"/>
        </w:rPr>
        <w:t>.</w:t>
      </w:r>
    </w:p>
    <w:p w:rsidR="005D7DD8" w:rsidRDefault="005D7DD8" w:rsidP="005D7DD8">
      <w:pPr>
        <w:pStyle w:val="a3"/>
        <w:shd w:val="clear" w:color="auto" w:fill="F8F8F8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развития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игровой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деятельности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всех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группах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развернуты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уголки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сюжетно</w:t>
      </w:r>
      <w:r>
        <w:rPr>
          <w:rFonts w:ascii="Lato" w:hAnsi="Lato" w:cs="Lato"/>
          <w:color w:val="050505"/>
          <w:sz w:val="27"/>
          <w:szCs w:val="27"/>
        </w:rPr>
        <w:t xml:space="preserve"> — </w:t>
      </w:r>
      <w:r>
        <w:rPr>
          <w:rFonts w:ascii="Arial" w:hAnsi="Arial" w:cs="Arial"/>
          <w:color w:val="050505"/>
          <w:sz w:val="27"/>
          <w:szCs w:val="27"/>
        </w:rPr>
        <w:t>ролевых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игр</w:t>
      </w:r>
      <w:r>
        <w:rPr>
          <w:rFonts w:ascii="Lato" w:hAnsi="Lato" w:cs="Lato"/>
          <w:color w:val="050505"/>
          <w:sz w:val="27"/>
          <w:szCs w:val="27"/>
        </w:rPr>
        <w:t xml:space="preserve">: </w:t>
      </w:r>
      <w:proofErr w:type="gramStart"/>
      <w:r>
        <w:rPr>
          <w:rFonts w:ascii="Lato" w:hAnsi="Lato" w:cs="Lato"/>
          <w:color w:val="050505"/>
          <w:sz w:val="27"/>
          <w:szCs w:val="27"/>
        </w:rPr>
        <w:t>«</w:t>
      </w:r>
      <w:r>
        <w:rPr>
          <w:rFonts w:ascii="Arial" w:hAnsi="Arial" w:cs="Arial"/>
          <w:color w:val="050505"/>
          <w:sz w:val="27"/>
          <w:szCs w:val="27"/>
        </w:rPr>
        <w:t>Семья</w:t>
      </w:r>
      <w:r>
        <w:rPr>
          <w:rFonts w:ascii="Lato" w:hAnsi="Lato" w:cs="Lato"/>
          <w:color w:val="050505"/>
          <w:sz w:val="27"/>
          <w:szCs w:val="27"/>
        </w:rPr>
        <w:t>», «</w:t>
      </w:r>
      <w:r>
        <w:rPr>
          <w:rFonts w:ascii="Arial" w:hAnsi="Arial" w:cs="Arial"/>
          <w:color w:val="050505"/>
          <w:sz w:val="27"/>
          <w:szCs w:val="27"/>
        </w:rPr>
        <w:t>Поликлиника</w:t>
      </w:r>
      <w:r>
        <w:rPr>
          <w:rFonts w:ascii="Lato" w:hAnsi="Lato" w:cs="Lato"/>
          <w:color w:val="050505"/>
          <w:sz w:val="27"/>
          <w:szCs w:val="27"/>
        </w:rPr>
        <w:t>», «</w:t>
      </w:r>
      <w:r>
        <w:rPr>
          <w:rFonts w:ascii="Arial" w:hAnsi="Arial" w:cs="Arial"/>
          <w:color w:val="050505"/>
          <w:sz w:val="27"/>
          <w:szCs w:val="27"/>
        </w:rPr>
        <w:t>Парикмахерская</w:t>
      </w:r>
      <w:r>
        <w:rPr>
          <w:rFonts w:ascii="Lato" w:hAnsi="Lato" w:cs="Lato"/>
          <w:color w:val="050505"/>
          <w:sz w:val="27"/>
          <w:szCs w:val="27"/>
        </w:rPr>
        <w:t>», «</w:t>
      </w:r>
      <w:r>
        <w:rPr>
          <w:rFonts w:ascii="Arial" w:hAnsi="Arial" w:cs="Arial"/>
          <w:color w:val="050505"/>
          <w:sz w:val="27"/>
          <w:szCs w:val="27"/>
        </w:rPr>
        <w:t>Театр</w:t>
      </w:r>
      <w:r>
        <w:rPr>
          <w:rFonts w:ascii="Lato" w:hAnsi="Lato" w:cs="Lato"/>
          <w:color w:val="050505"/>
          <w:sz w:val="27"/>
          <w:szCs w:val="27"/>
        </w:rPr>
        <w:t>»,  «</w:t>
      </w:r>
      <w:r>
        <w:rPr>
          <w:rFonts w:ascii="Arial" w:hAnsi="Arial" w:cs="Arial"/>
          <w:color w:val="050505"/>
          <w:sz w:val="27"/>
          <w:szCs w:val="27"/>
        </w:rPr>
        <w:t>Кафе</w:t>
      </w:r>
      <w:r>
        <w:rPr>
          <w:rFonts w:ascii="Lato" w:hAnsi="Lato" w:cs="Lato"/>
          <w:color w:val="050505"/>
          <w:sz w:val="27"/>
          <w:szCs w:val="27"/>
        </w:rPr>
        <w:t>», «</w:t>
      </w:r>
      <w:r>
        <w:rPr>
          <w:rFonts w:ascii="Arial" w:hAnsi="Arial" w:cs="Arial"/>
          <w:color w:val="050505"/>
          <w:sz w:val="27"/>
          <w:szCs w:val="27"/>
        </w:rPr>
        <w:t>Супермаркет</w:t>
      </w:r>
      <w:r>
        <w:rPr>
          <w:rFonts w:ascii="Lato" w:hAnsi="Lato" w:cs="Lato"/>
          <w:color w:val="050505"/>
          <w:sz w:val="27"/>
          <w:szCs w:val="27"/>
        </w:rPr>
        <w:t>»,  «</w:t>
      </w:r>
      <w:r>
        <w:rPr>
          <w:rFonts w:ascii="Arial" w:hAnsi="Arial" w:cs="Arial"/>
          <w:color w:val="050505"/>
          <w:sz w:val="27"/>
          <w:szCs w:val="27"/>
        </w:rPr>
        <w:t>Юный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строитель</w:t>
      </w:r>
      <w:r>
        <w:rPr>
          <w:rFonts w:ascii="Lato" w:hAnsi="Lato" w:cs="Lato"/>
          <w:color w:val="050505"/>
          <w:sz w:val="27"/>
          <w:szCs w:val="27"/>
        </w:rPr>
        <w:t xml:space="preserve">»,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т</w:t>
      </w:r>
      <w:r>
        <w:rPr>
          <w:rFonts w:ascii="Lato" w:hAnsi="Lato" w:cs="Lato"/>
          <w:color w:val="050505"/>
          <w:sz w:val="27"/>
          <w:szCs w:val="27"/>
        </w:rPr>
        <w:t>.</w:t>
      </w:r>
      <w:r>
        <w:rPr>
          <w:rFonts w:ascii="Arial" w:hAnsi="Arial" w:cs="Arial"/>
          <w:color w:val="050505"/>
          <w:sz w:val="27"/>
          <w:szCs w:val="27"/>
        </w:rPr>
        <w:t>д</w:t>
      </w:r>
      <w:r>
        <w:rPr>
          <w:rFonts w:ascii="Lato" w:hAnsi="Lato" w:cs="Lato"/>
          <w:color w:val="050505"/>
          <w:sz w:val="27"/>
          <w:szCs w:val="27"/>
        </w:rPr>
        <w:t>.</w:t>
      </w:r>
      <w:proofErr w:type="gramEnd"/>
    </w:p>
    <w:p w:rsidR="005D7DD8" w:rsidRDefault="005D7DD8" w:rsidP="005D7DD8">
      <w:pPr>
        <w:pStyle w:val="a3"/>
        <w:shd w:val="clear" w:color="auto" w:fill="F8F8F8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группах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имеются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уголки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дидактических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настольно</w:t>
      </w:r>
      <w:r>
        <w:rPr>
          <w:rFonts w:ascii="Lato" w:hAnsi="Lato" w:cs="Lato"/>
          <w:color w:val="050505"/>
          <w:sz w:val="27"/>
          <w:szCs w:val="27"/>
        </w:rPr>
        <w:t>-</w:t>
      </w:r>
      <w:r>
        <w:rPr>
          <w:rFonts w:ascii="Arial" w:hAnsi="Arial" w:cs="Arial"/>
          <w:color w:val="050505"/>
          <w:sz w:val="27"/>
          <w:szCs w:val="27"/>
        </w:rPr>
        <w:t>печатных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игр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где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есть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наглядные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пособия</w:t>
      </w:r>
      <w:r>
        <w:rPr>
          <w:rFonts w:ascii="Lato" w:hAnsi="Lato" w:cs="Lato"/>
          <w:color w:val="050505"/>
          <w:sz w:val="27"/>
          <w:szCs w:val="27"/>
        </w:rPr>
        <w:t xml:space="preserve">,  </w:t>
      </w:r>
      <w:r>
        <w:rPr>
          <w:rFonts w:ascii="Arial" w:hAnsi="Arial" w:cs="Arial"/>
          <w:color w:val="050505"/>
          <w:sz w:val="27"/>
          <w:szCs w:val="27"/>
        </w:rPr>
        <w:t>большое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количество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дидактических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развивающих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игры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развития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высших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психических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функций</w:t>
      </w:r>
      <w:r>
        <w:rPr>
          <w:rFonts w:ascii="Lato" w:hAnsi="Lato" w:cs="Lato"/>
          <w:color w:val="050505"/>
          <w:sz w:val="27"/>
          <w:szCs w:val="27"/>
        </w:rPr>
        <w:t>.</w:t>
      </w:r>
    </w:p>
    <w:p w:rsidR="005D7DD8" w:rsidRDefault="005D7DD8" w:rsidP="005D7DD8">
      <w:pPr>
        <w:pStyle w:val="a3"/>
        <w:shd w:val="clear" w:color="auto" w:fill="F8F8F8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Fonts w:ascii="Lato" w:hAnsi="Lato"/>
          <w:color w:val="050505"/>
          <w:sz w:val="27"/>
          <w:szCs w:val="27"/>
        </w:rPr>
        <w:t>-</w:t>
      </w: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каждой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группе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имеются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мини</w:t>
      </w:r>
      <w:r>
        <w:rPr>
          <w:rFonts w:ascii="Lato" w:hAnsi="Lato" w:cs="Lato"/>
          <w:color w:val="050505"/>
          <w:sz w:val="27"/>
          <w:szCs w:val="27"/>
        </w:rPr>
        <w:t>-</w:t>
      </w:r>
      <w:r>
        <w:rPr>
          <w:rFonts w:ascii="Arial" w:hAnsi="Arial" w:cs="Arial"/>
          <w:color w:val="050505"/>
          <w:sz w:val="27"/>
          <w:szCs w:val="27"/>
        </w:rPr>
        <w:t>музеи,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которые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посещают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дети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других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групп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детского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сада</w:t>
      </w:r>
      <w:r>
        <w:rPr>
          <w:rFonts w:ascii="Lato" w:hAnsi="Lato" w:cs="Lato"/>
          <w:color w:val="050505"/>
          <w:sz w:val="27"/>
          <w:szCs w:val="27"/>
        </w:rPr>
        <w:t>.</w:t>
      </w:r>
    </w:p>
    <w:p w:rsidR="005D7DD8" w:rsidRDefault="005D7DD8" w:rsidP="005D7DD8">
      <w:pPr>
        <w:pStyle w:val="a3"/>
        <w:shd w:val="clear" w:color="auto" w:fill="F8F8F8"/>
        <w:spacing w:before="0" w:beforeAutospacing="0" w:after="0" w:afterAutospacing="0"/>
        <w:textAlignment w:val="baseline"/>
        <w:rPr>
          <w:rFonts w:ascii="Lato" w:hAnsi="Lato"/>
          <w:color w:val="050505"/>
          <w:sz w:val="27"/>
          <w:szCs w:val="27"/>
        </w:rPr>
      </w:pP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учреждении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созданы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условия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развития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театрализованной</w:t>
      </w:r>
      <w:r>
        <w:rPr>
          <w:rFonts w:ascii="Lato" w:hAnsi="Lato"/>
          <w:color w:val="050505"/>
          <w:sz w:val="27"/>
          <w:szCs w:val="27"/>
        </w:rPr>
        <w:t> </w:t>
      </w:r>
      <w:r w:rsidRPr="005D7DD8">
        <w:rPr>
          <w:rFonts w:ascii="Arial" w:hAnsi="Arial" w:cs="Arial"/>
          <w:color w:val="050505"/>
          <w:sz w:val="27"/>
          <w:szCs w:val="27"/>
          <w:bdr w:val="none" w:sz="0" w:space="0" w:color="auto" w:frame="1"/>
        </w:rPr>
        <w:t>деятельности</w:t>
      </w:r>
      <w:r>
        <w:rPr>
          <w:rFonts w:ascii="Lato" w:hAnsi="Lato"/>
          <w:color w:val="050505"/>
          <w:sz w:val="27"/>
          <w:szCs w:val="27"/>
        </w:rPr>
        <w:t> </w:t>
      </w:r>
      <w:r>
        <w:rPr>
          <w:rFonts w:ascii="Arial" w:hAnsi="Arial" w:cs="Arial"/>
          <w:color w:val="050505"/>
          <w:sz w:val="27"/>
          <w:szCs w:val="27"/>
        </w:rPr>
        <w:t>детей</w:t>
      </w:r>
      <w:r>
        <w:rPr>
          <w:rFonts w:ascii="Lato" w:hAnsi="Lato" w:cs="Lato"/>
          <w:color w:val="050505"/>
          <w:sz w:val="27"/>
          <w:szCs w:val="27"/>
        </w:rPr>
        <w:t xml:space="preserve">. </w:t>
      </w: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каждой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возрастной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группе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отведены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специальные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места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Theme="minorHAnsi" w:hAnsiTheme="minorHAnsi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театрализованной</w:t>
      </w:r>
      <w:r>
        <w:rPr>
          <w:rFonts w:ascii="Lato" w:hAnsi="Lato"/>
          <w:color w:val="050505"/>
          <w:sz w:val="27"/>
          <w:szCs w:val="27"/>
        </w:rPr>
        <w:t> </w:t>
      </w:r>
      <w:r w:rsidRPr="005D7DD8">
        <w:rPr>
          <w:rFonts w:ascii="Arial" w:hAnsi="Arial" w:cs="Arial"/>
          <w:color w:val="050505"/>
          <w:sz w:val="27"/>
          <w:szCs w:val="27"/>
          <w:bdr w:val="none" w:sz="0" w:space="0" w:color="auto" w:frame="1"/>
        </w:rPr>
        <w:t>деятельности.</w:t>
      </w:r>
      <w:r>
        <w:rPr>
          <w:rFonts w:ascii="Lato" w:hAnsi="Lato"/>
          <w:color w:val="050505"/>
          <w:sz w:val="27"/>
          <w:szCs w:val="27"/>
        </w:rPr>
        <w:t> </w:t>
      </w:r>
      <w:r>
        <w:rPr>
          <w:rFonts w:ascii="Arial" w:hAnsi="Arial" w:cs="Arial"/>
          <w:color w:val="050505"/>
          <w:sz w:val="27"/>
          <w:szCs w:val="27"/>
        </w:rPr>
        <w:t>Имеются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разнообразные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виды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театров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Lato" w:hAnsi="Lato" w:cs="Lato"/>
          <w:color w:val="050505"/>
          <w:sz w:val="27"/>
          <w:szCs w:val="27"/>
        </w:rPr>
        <w:lastRenderedPageBreak/>
        <w:t>(</w:t>
      </w:r>
      <w:r>
        <w:rPr>
          <w:rFonts w:ascii="Arial" w:hAnsi="Arial" w:cs="Arial"/>
          <w:color w:val="050505"/>
          <w:sz w:val="27"/>
          <w:szCs w:val="27"/>
        </w:rPr>
        <w:t>настольный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пальчиковый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</w:t>
      </w:r>
      <w:r>
        <w:rPr>
          <w:rFonts w:ascii="Lato" w:hAnsi="Lato" w:cs="Lato"/>
          <w:color w:val="050505"/>
          <w:sz w:val="27"/>
          <w:szCs w:val="27"/>
        </w:rPr>
        <w:t xml:space="preserve">.). </w:t>
      </w:r>
      <w:r>
        <w:rPr>
          <w:rFonts w:ascii="Arial" w:hAnsi="Arial" w:cs="Arial"/>
          <w:color w:val="050505"/>
          <w:sz w:val="27"/>
          <w:szCs w:val="27"/>
        </w:rPr>
        <w:t>Имеется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разнообразное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оснащение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разыгрывания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сценок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спектаклей</w:t>
      </w:r>
      <w:r>
        <w:rPr>
          <w:rFonts w:ascii="Lato" w:hAnsi="Lato" w:cs="Lato"/>
          <w:color w:val="050505"/>
          <w:sz w:val="27"/>
          <w:szCs w:val="27"/>
        </w:rPr>
        <w:t xml:space="preserve"> (</w:t>
      </w:r>
      <w:r>
        <w:rPr>
          <w:rFonts w:ascii="Arial" w:hAnsi="Arial" w:cs="Arial"/>
          <w:color w:val="050505"/>
          <w:sz w:val="27"/>
          <w:szCs w:val="27"/>
        </w:rPr>
        <w:t>наборы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кукол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ширмы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кукольного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театра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костюмы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маски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театральные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атрибуты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пр</w:t>
      </w:r>
      <w:r>
        <w:rPr>
          <w:rFonts w:ascii="Lato" w:hAnsi="Lato" w:cs="Lato"/>
          <w:color w:val="050505"/>
          <w:sz w:val="27"/>
          <w:szCs w:val="27"/>
        </w:rPr>
        <w:t>.).</w:t>
      </w:r>
      <w:r>
        <w:rPr>
          <w:rFonts w:asciiTheme="minorHAnsi" w:hAnsiTheme="minorHAnsi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группах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имеются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атрибуты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элементы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костюмов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сюжетно</w:t>
      </w:r>
      <w:r>
        <w:rPr>
          <w:rFonts w:ascii="Lato" w:hAnsi="Lato" w:cs="Lato"/>
          <w:color w:val="050505"/>
          <w:sz w:val="27"/>
          <w:szCs w:val="27"/>
        </w:rPr>
        <w:t>-</w:t>
      </w:r>
      <w:r>
        <w:rPr>
          <w:rFonts w:ascii="Arial" w:hAnsi="Arial" w:cs="Arial"/>
          <w:color w:val="050505"/>
          <w:sz w:val="27"/>
          <w:szCs w:val="27"/>
        </w:rPr>
        <w:t>ролевых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r>
        <w:rPr>
          <w:rFonts w:ascii="Arial" w:hAnsi="Arial" w:cs="Arial"/>
          <w:color w:val="050505"/>
          <w:sz w:val="27"/>
          <w:szCs w:val="27"/>
        </w:rPr>
        <w:t>режиссерских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игр</w:t>
      </w:r>
      <w:r>
        <w:rPr>
          <w:rFonts w:ascii="Lato" w:hAnsi="Lato" w:cs="Lato"/>
          <w:color w:val="050505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50505"/>
          <w:sz w:val="27"/>
          <w:szCs w:val="27"/>
        </w:rPr>
        <w:t>игр</w:t>
      </w:r>
      <w:r>
        <w:rPr>
          <w:rFonts w:ascii="Lato" w:hAnsi="Lato" w:cs="Lato"/>
          <w:color w:val="050505"/>
          <w:sz w:val="27"/>
          <w:szCs w:val="27"/>
        </w:rPr>
        <w:t>-</w:t>
      </w:r>
      <w:r>
        <w:rPr>
          <w:rFonts w:ascii="Arial" w:hAnsi="Arial" w:cs="Arial"/>
          <w:color w:val="050505"/>
          <w:sz w:val="27"/>
          <w:szCs w:val="27"/>
        </w:rPr>
        <w:t>драмматизаций</w:t>
      </w:r>
      <w:proofErr w:type="spellEnd"/>
      <w:r>
        <w:rPr>
          <w:rFonts w:ascii="Lato" w:hAnsi="Lato" w:cs="Lato"/>
          <w:color w:val="050505"/>
          <w:sz w:val="27"/>
          <w:szCs w:val="27"/>
        </w:rPr>
        <w:t xml:space="preserve">. </w:t>
      </w:r>
      <w:r>
        <w:rPr>
          <w:rFonts w:ascii="Arial" w:hAnsi="Arial" w:cs="Arial"/>
          <w:color w:val="050505"/>
          <w:sz w:val="27"/>
          <w:szCs w:val="27"/>
        </w:rPr>
        <w:t>Имеется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кабинет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для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театрализованной</w:t>
      </w:r>
      <w:r>
        <w:rPr>
          <w:rFonts w:ascii="Lato" w:hAnsi="Lato" w:cs="Lato"/>
          <w:color w:val="050505"/>
          <w:sz w:val="27"/>
          <w:szCs w:val="27"/>
        </w:rPr>
        <w:t xml:space="preserve"> </w:t>
      </w:r>
      <w:r>
        <w:rPr>
          <w:rFonts w:ascii="Arial" w:hAnsi="Arial" w:cs="Arial"/>
          <w:color w:val="050505"/>
          <w:sz w:val="27"/>
          <w:szCs w:val="27"/>
        </w:rPr>
        <w:t>деятельности</w:t>
      </w:r>
    </w:p>
    <w:p w:rsidR="00491D3D" w:rsidRDefault="00491D3D"/>
    <w:sectPr w:rsidR="0049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D7DD8"/>
    <w:rsid w:val="00491D3D"/>
    <w:rsid w:val="005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7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673</Words>
  <Characters>3839</Characters>
  <Application>Microsoft Office Word</Application>
  <DocSecurity>0</DocSecurity>
  <Lines>31</Lines>
  <Paragraphs>9</Paragraphs>
  <ScaleCrop>false</ScaleCrop>
  <Company>Microsoft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Гайда</dc:creator>
  <cp:keywords/>
  <dc:description/>
  <cp:lastModifiedBy>Ян Гайда</cp:lastModifiedBy>
  <cp:revision>3</cp:revision>
  <dcterms:created xsi:type="dcterms:W3CDTF">2020-12-12T12:46:00Z</dcterms:created>
  <dcterms:modified xsi:type="dcterms:W3CDTF">2020-12-12T12:54:00Z</dcterms:modified>
</cp:coreProperties>
</file>